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45" w:rsidRDefault="00F74E84" w:rsidP="0083524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35245" w:rsidRDefault="00F74E84" w:rsidP="0083524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35245" w:rsidRDefault="00F74E84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35245" w:rsidRDefault="00F74E84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352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321</w:t>
      </w:r>
      <w:r>
        <w:rPr>
          <w:rFonts w:ascii="Times New Roman" w:hAnsi="Times New Roman"/>
          <w:sz w:val="24"/>
          <w:szCs w:val="24"/>
          <w:lang w:val="ru-RU"/>
        </w:rPr>
        <w:t>-18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F74E84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74E84">
        <w:rPr>
          <w:rFonts w:ascii="Times New Roman" w:hAnsi="Times New Roman"/>
          <w:sz w:val="24"/>
          <w:szCs w:val="24"/>
          <w:lang w:val="ru-RU"/>
        </w:rPr>
        <w:t>godine</w:t>
      </w:r>
    </w:p>
    <w:p w:rsidR="00835245" w:rsidRDefault="00F74E84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B31F0D" w:rsidRDefault="00B31F0D" w:rsidP="007F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F74E84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835245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4E84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4E8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F74E84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F74E84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F74E84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5245" w:rsidRDefault="00F74E84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Tomašević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Arsića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Damjanovića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45710" w:rsidRPr="00702A03" w:rsidRDefault="00F74E84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49BD" w:rsidRPr="004E49BD" w:rsidRDefault="00F74E84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Milinković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Mira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Banjac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računovodstvo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Altiparmakov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Zlatiborka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Andrejić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Pr="00685177" w:rsidRDefault="00F74E84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dva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narodna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poslanika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nisu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iskoristili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pravo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31F0D" w:rsidRPr="002E2FD7" w:rsidRDefault="00B31F0D" w:rsidP="009816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F74E84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39A8" w:rsidRPr="002139A8" w:rsidRDefault="00246515" w:rsidP="00981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E3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17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4E8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Davanje</w:t>
      </w:r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4E8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saglasnosti</w:t>
      </w:r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="00F74E8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proofErr w:type="gramEnd"/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Predlog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finansijsko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plan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Državne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revizorske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institucije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za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gramStart"/>
      <w:r w:rsidR="00F74E84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sa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projekcijama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za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F74E8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F74E84">
        <w:rPr>
          <w:rFonts w:ascii="Times New Roman" w:hAnsi="Times New Roman" w:cs="Times New Roman"/>
          <w:sz w:val="24"/>
          <w:szCs w:val="24"/>
        </w:rPr>
        <w:t>godinu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proofErr w:type="gramEnd"/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39A8" w:rsidRPr="002139A8">
        <w:rPr>
          <w:rFonts w:ascii="Times New Roman" w:hAnsi="Times New Roman" w:cs="Times New Roman"/>
          <w:sz w:val="24"/>
          <w:szCs w:val="24"/>
        </w:rPr>
        <w:t>400-3537/17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139A8" w:rsidRPr="002139A8" w:rsidRDefault="007617E8" w:rsidP="0098169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139A8" w:rsidRPr="002139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Davanje</w:t>
      </w:r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4E8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saglasnosti</w:t>
      </w:r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="00F74E8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proofErr w:type="gramEnd"/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Državne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revizorske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institucije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F74E84">
        <w:rPr>
          <w:rStyle w:val="colornavy"/>
          <w:rFonts w:ascii="Times New Roman" w:hAnsi="Times New Roman" w:cs="Times New Roman"/>
          <w:sz w:val="24"/>
          <w:szCs w:val="24"/>
        </w:rPr>
        <w:t>godinu</w:t>
      </w:r>
      <w:proofErr w:type="gram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projekcijama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2020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E84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gram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 w:rsidR="00F74E84">
        <w:rPr>
          <w:rStyle w:val="colornavy"/>
          <w:rFonts w:ascii="Times New Roman" w:hAnsi="Times New Roman" w:cs="Times New Roman"/>
          <w:sz w:val="24"/>
          <w:szCs w:val="24"/>
        </w:rPr>
        <w:t>godinu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proofErr w:type="gramEnd"/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: 401-3450/18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 9.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);        </w:t>
      </w:r>
    </w:p>
    <w:p w:rsidR="002139A8" w:rsidRPr="002139A8" w:rsidRDefault="007617E8" w:rsidP="0098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kadrovskog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: 400-3807/17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39A8" w:rsidRPr="002139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139A8" w:rsidRPr="002139A8" w:rsidRDefault="007617E8" w:rsidP="0098169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kadrovskog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: 40</w:t>
      </w:r>
      <w:r w:rsidR="002139A8" w:rsidRPr="002139A8">
        <w:rPr>
          <w:rFonts w:ascii="Times New Roman" w:hAnsi="Times New Roman" w:cs="Times New Roman"/>
          <w:sz w:val="24"/>
          <w:szCs w:val="24"/>
        </w:rPr>
        <w:t>0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-3</w:t>
      </w:r>
      <w:r w:rsidR="002139A8" w:rsidRPr="002139A8">
        <w:rPr>
          <w:rFonts w:ascii="Times New Roman" w:hAnsi="Times New Roman" w:cs="Times New Roman"/>
          <w:sz w:val="24"/>
          <w:szCs w:val="24"/>
        </w:rPr>
        <w:t>624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39A8" w:rsidRPr="002139A8">
        <w:rPr>
          <w:rFonts w:ascii="Times New Roman" w:hAnsi="Times New Roman" w:cs="Times New Roman"/>
          <w:sz w:val="24"/>
          <w:szCs w:val="24"/>
        </w:rPr>
        <w:t>23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2018. 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2139A8" w:rsidRPr="002139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2139A8" w:rsidRPr="002139A8" w:rsidRDefault="002139A8" w:rsidP="0098169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>5.</w:t>
      </w:r>
      <w:r>
        <w:rPr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Konstatovanje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Ivanu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Nikoliću</w:t>
      </w:r>
      <w:r w:rsidRPr="002139A8">
        <w:rPr>
          <w:rFonts w:ascii="Times New Roman" w:hAnsi="Times New Roman" w:cs="Times New Roman"/>
          <w:sz w:val="24"/>
          <w:szCs w:val="24"/>
        </w:rPr>
        <w:t>,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139A8">
        <w:rPr>
          <w:rFonts w:ascii="Times New Roman" w:hAnsi="Times New Roman" w:cs="Times New Roman"/>
          <w:sz w:val="24"/>
          <w:szCs w:val="24"/>
        </w:rPr>
        <w:t xml:space="preserve">, </w:t>
      </w:r>
      <w:r w:rsidR="00F74E84">
        <w:rPr>
          <w:rFonts w:ascii="Times New Roman" w:hAnsi="Times New Roman" w:cs="Times New Roman"/>
          <w:bCs/>
          <w:sz w:val="24"/>
          <w:szCs w:val="24"/>
        </w:rPr>
        <w:t>istekom</w:t>
      </w:r>
      <w:r w:rsidRPr="00213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</w:rPr>
        <w:t>mandata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1F0D" w:rsidRPr="00981698" w:rsidRDefault="00F74E84" w:rsidP="00981698">
      <w:pPr>
        <w:pStyle w:val="ListParagraph"/>
        <w:ind w:left="0" w:firstLine="720"/>
        <w:jc w:val="both"/>
        <w:rPr>
          <w:lang w:val="sr-Cyrl-RS"/>
        </w:rPr>
      </w:pPr>
      <w:r>
        <w:lastRenderedPageBreak/>
        <w:t>Pre</w:t>
      </w:r>
      <w:r w:rsidR="00A45710" w:rsidRPr="00F32912">
        <w:t xml:space="preserve"> </w:t>
      </w:r>
      <w:r>
        <w:t>prelaska</w:t>
      </w:r>
      <w:r w:rsidR="00A45710" w:rsidRPr="00F32912">
        <w:t xml:space="preserve"> </w:t>
      </w:r>
      <w:proofErr w:type="gramStart"/>
      <w:r>
        <w:t>na</w:t>
      </w:r>
      <w:proofErr w:type="gramEnd"/>
      <w:r w:rsidR="00A45710" w:rsidRPr="00F32912">
        <w:t xml:space="preserve"> </w:t>
      </w:r>
      <w:r>
        <w:rPr>
          <w:lang w:val="sr-Cyrl-RS"/>
        </w:rPr>
        <w:t>rad</w:t>
      </w:r>
      <w:r w:rsidR="00A45710" w:rsidRPr="00F32912">
        <w:rPr>
          <w:lang w:val="sr-Cyrl-RS"/>
        </w:rPr>
        <w:t xml:space="preserve"> </w:t>
      </w:r>
      <w:r>
        <w:rPr>
          <w:lang w:val="sr-Cyrl-RS"/>
        </w:rPr>
        <w:t>po</w:t>
      </w:r>
      <w:r w:rsidR="00A45710" w:rsidRPr="00F32912">
        <w:rPr>
          <w:lang w:val="sr-Cyrl-RS"/>
        </w:rPr>
        <w:t xml:space="preserve"> </w:t>
      </w:r>
      <w:r>
        <w:rPr>
          <w:lang w:val="sr-Cyrl-RS"/>
        </w:rPr>
        <w:t>utvrđenom</w:t>
      </w:r>
      <w:r w:rsidR="00A45710" w:rsidRPr="00F32912">
        <w:rPr>
          <w:lang w:val="sr-Cyrl-RS"/>
        </w:rPr>
        <w:t xml:space="preserve"> </w:t>
      </w:r>
      <w:r>
        <w:rPr>
          <w:lang w:val="sr-Cyrl-RS"/>
        </w:rPr>
        <w:t>dnevnom</w:t>
      </w:r>
      <w:r w:rsidR="00A45710" w:rsidRPr="00F32912">
        <w:rPr>
          <w:lang w:val="sr-Cyrl-RS"/>
        </w:rPr>
        <w:t xml:space="preserve"> </w:t>
      </w:r>
      <w:r>
        <w:rPr>
          <w:lang w:val="sr-Cyrl-RS"/>
        </w:rPr>
        <w:t>redu</w:t>
      </w:r>
      <w:r w:rsidR="00A45710" w:rsidRPr="00F32912">
        <w:t xml:space="preserve"> </w:t>
      </w:r>
      <w:r>
        <w:t>Odbor</w:t>
      </w:r>
      <w:r w:rsidR="00A45710" w:rsidRPr="00F32912">
        <w:t xml:space="preserve"> </w:t>
      </w:r>
      <w:r>
        <w:t>je</w:t>
      </w:r>
      <w:r w:rsidR="00E12D30" w:rsidRPr="00F32912">
        <w:rPr>
          <w:lang w:val="sr-Cyrl-RS"/>
        </w:rPr>
        <w:t>,</w:t>
      </w:r>
      <w:r w:rsidR="00A45710" w:rsidRPr="00F32912">
        <w:t xml:space="preserve"> </w:t>
      </w:r>
      <w:r>
        <w:rPr>
          <w:lang w:val="sr-Cyrl-RS"/>
        </w:rPr>
        <w:t>većinom</w:t>
      </w:r>
      <w:r w:rsidR="008F7DA6" w:rsidRPr="00F32912">
        <w:rPr>
          <w:lang w:val="sr-Cyrl-RS"/>
        </w:rPr>
        <w:t xml:space="preserve"> </w:t>
      </w:r>
      <w:r>
        <w:rPr>
          <w:lang w:val="sr-Cyrl-RS"/>
        </w:rPr>
        <w:t>glasova</w:t>
      </w:r>
      <w:r w:rsidR="00A45710" w:rsidRPr="00F32912">
        <w:rPr>
          <w:lang w:val="sr-Cyrl-RS"/>
        </w:rPr>
        <w:t xml:space="preserve"> </w:t>
      </w:r>
      <w:r w:rsidR="00A65A22" w:rsidRPr="00F32912">
        <w:rPr>
          <w:rStyle w:val="Strong"/>
          <w:b w:val="0"/>
          <w:lang w:val="sr-Cyrl-RS"/>
        </w:rPr>
        <w:t>(1</w:t>
      </w:r>
      <w:r w:rsidR="002139A8">
        <w:rPr>
          <w:rStyle w:val="Strong"/>
          <w:b w:val="0"/>
          <w:lang w:val="sr-Cyrl-RS"/>
        </w:rPr>
        <w:t>1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glasova</w:t>
      </w:r>
      <w:r w:rsidR="00A65A22" w:rsidRPr="00F32912">
        <w:rPr>
          <w:rStyle w:val="Strong"/>
          <w:b w:val="0"/>
          <w:lang w:val="sr-Cyrl-RS"/>
        </w:rPr>
        <w:t xml:space="preserve"> </w:t>
      </w:r>
      <w:r w:rsidR="00E12D30" w:rsidRPr="00F32912">
        <w:rPr>
          <w:rStyle w:val="Strong"/>
          <w:b w:val="0"/>
          <w:lang w:val="sr-Cyrl-RS"/>
        </w:rPr>
        <w:t>„</w:t>
      </w:r>
      <w:r>
        <w:rPr>
          <w:rStyle w:val="Strong"/>
          <w:b w:val="0"/>
          <w:lang w:val="sr-Cyrl-RS"/>
        </w:rPr>
        <w:t>za</w:t>
      </w:r>
      <w:r w:rsidR="00E12D30" w:rsidRPr="00F32912">
        <w:rPr>
          <w:rStyle w:val="Strong"/>
          <w:b w:val="0"/>
          <w:lang w:val="sr-Cyrl-RS"/>
        </w:rPr>
        <w:t>“,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jedan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narodni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poslanik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nije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iskoristio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pravo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glasa</w:t>
      </w:r>
      <w:r w:rsidR="00A65A22" w:rsidRPr="00F32912">
        <w:rPr>
          <w:rStyle w:val="Strong"/>
          <w:b w:val="0"/>
          <w:lang w:val="sr-Cyrl-RS"/>
        </w:rPr>
        <w:t>)</w:t>
      </w:r>
      <w:r w:rsidR="00E12D30" w:rsidRPr="00F32912">
        <w:rPr>
          <w:rStyle w:val="Strong"/>
          <w:b w:val="0"/>
          <w:lang w:val="sr-Cyrl-RS"/>
        </w:rPr>
        <w:t>,</w:t>
      </w:r>
      <w:r w:rsidR="00A65A22" w:rsidRPr="00F32912">
        <w:rPr>
          <w:rStyle w:val="Strong"/>
          <w:b w:val="0"/>
          <w:lang w:val="sr-Cyrl-RS"/>
        </w:rPr>
        <w:t xml:space="preserve"> </w:t>
      </w:r>
      <w:r>
        <w:t>usvojio</w:t>
      </w:r>
      <w:r w:rsidR="00A45710" w:rsidRPr="00F32912">
        <w:t xml:space="preserve"> </w:t>
      </w:r>
      <w:r>
        <w:t>zapisnik</w:t>
      </w:r>
      <w:r>
        <w:rPr>
          <w:lang w:val="sr-Cyrl-RS"/>
        </w:rPr>
        <w:t>e</w:t>
      </w:r>
      <w:r w:rsidR="00A45710" w:rsidRPr="00F32912">
        <w:t xml:space="preserve"> </w:t>
      </w:r>
      <w:r>
        <w:t>sa</w:t>
      </w:r>
      <w:r w:rsidR="00A45710" w:rsidRPr="00F32912">
        <w:rPr>
          <w:lang w:val="sr-Cyrl-RS"/>
        </w:rPr>
        <w:t xml:space="preserve"> </w:t>
      </w:r>
      <w:r w:rsidR="008F7DA6" w:rsidRPr="00F32912">
        <w:rPr>
          <w:lang w:val="sr-Cyrl-RS"/>
        </w:rPr>
        <w:t>5</w:t>
      </w:r>
      <w:r w:rsidR="002139A8">
        <w:rPr>
          <w:lang w:val="sr-Cyrl-RS"/>
        </w:rPr>
        <w:t xml:space="preserve">8, 59, </w:t>
      </w:r>
      <w:r>
        <w:rPr>
          <w:lang w:val="sr-Cyrl-RS"/>
        </w:rPr>
        <w:t>i</w:t>
      </w:r>
      <w:r w:rsidR="002139A8">
        <w:rPr>
          <w:lang w:val="sr-Cyrl-RS"/>
        </w:rPr>
        <w:t xml:space="preserve"> 60.</w:t>
      </w:r>
      <w:r w:rsidR="00A45710" w:rsidRPr="00F32912">
        <w:t xml:space="preserve"> </w:t>
      </w:r>
      <w:proofErr w:type="gramStart"/>
      <w:r>
        <w:t>sednice</w:t>
      </w:r>
      <w:proofErr w:type="gramEnd"/>
      <w:r w:rsidR="00A45710" w:rsidRPr="00F32912">
        <w:rPr>
          <w:lang w:val="sr-Cyrl-RS"/>
        </w:rPr>
        <w:t xml:space="preserve"> </w:t>
      </w:r>
      <w:r>
        <w:t>Odbor</w:t>
      </w:r>
      <w:r>
        <w:rPr>
          <w:lang w:val="sr-Cyrl-RS"/>
        </w:rPr>
        <w:t>a</w:t>
      </w:r>
      <w:r w:rsidR="007F01AE">
        <w:rPr>
          <w:lang w:val="sr-Cyrl-RS"/>
        </w:rPr>
        <w:t xml:space="preserve">, </w:t>
      </w:r>
      <w:r>
        <w:rPr>
          <w:lang w:val="sr-Cyrl-RS"/>
        </w:rPr>
        <w:t>bez</w:t>
      </w:r>
      <w:r w:rsidR="007F01AE">
        <w:rPr>
          <w:lang w:val="sr-Cyrl-RS"/>
        </w:rPr>
        <w:t xml:space="preserve"> </w:t>
      </w:r>
      <w:r>
        <w:rPr>
          <w:lang w:val="sr-Cyrl-RS"/>
        </w:rPr>
        <w:t>primedaba</w:t>
      </w:r>
      <w:r w:rsidR="007F01AE">
        <w:rPr>
          <w:lang w:val="sr-Cyrl-RS"/>
        </w:rPr>
        <w:t>.</w:t>
      </w: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1AE" w:rsidRDefault="00F74E84" w:rsidP="007F0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Davanje</w:t>
      </w:r>
      <w:r w:rsidR="00A12E38" w:rsidRPr="00A12E38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saglasnosti</w:t>
      </w:r>
      <w:r w:rsidR="00A12E38" w:rsidRPr="00A12E38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na</w:t>
      </w:r>
      <w:r w:rsidR="00A12E38" w:rsidRPr="00A12E38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A12E38"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12E38"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finansijsko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83F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Državne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revizorske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institucije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odinu</w:t>
      </w:r>
      <w:r w:rsidR="0034289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projekcijama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godinu</w:t>
      </w:r>
      <w:proofErr w:type="gramEnd"/>
      <w:r w:rsidR="00A12E38"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F32912" w:rsidRPr="007F01AE" w:rsidRDefault="00A12E38" w:rsidP="007F0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54134" w:rsidRDefault="00F74E84" w:rsidP="005541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Predsednica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4)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4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554134" w:rsidRPr="00F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134" w:rsidRPr="00554134" w:rsidRDefault="00554134" w:rsidP="007F01A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4598" w:rsidRDefault="00614788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Duško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Pejović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podsetio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novembru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F74E8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podnet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Odboru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usvojen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međuvremenu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odobrena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dodatna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budžetske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rezerve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tako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da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sada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iznose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oko</w:t>
      </w:r>
      <w:r>
        <w:rPr>
          <w:rFonts w:ascii="Times New Roman" w:hAnsi="Times New Roman"/>
          <w:sz w:val="24"/>
          <w:szCs w:val="24"/>
          <w:lang w:val="sr-Cyrl-RS"/>
        </w:rPr>
        <w:t xml:space="preserve"> 702 </w:t>
      </w:r>
      <w:r w:rsidR="00F74E84">
        <w:rPr>
          <w:rFonts w:ascii="Times New Roman" w:hAnsi="Times New Roman"/>
          <w:sz w:val="24"/>
          <w:szCs w:val="24"/>
          <w:lang w:val="sr-Cyrl-RS"/>
        </w:rPr>
        <w:t>miliona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umesto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prethodnih</w:t>
      </w:r>
      <w:r>
        <w:rPr>
          <w:rFonts w:ascii="Times New Roman" w:hAnsi="Times New Roman"/>
          <w:sz w:val="24"/>
          <w:szCs w:val="24"/>
          <w:lang w:val="sr-Cyrl-RS"/>
        </w:rPr>
        <w:t xml:space="preserve"> 665,5 </w:t>
      </w:r>
      <w:r w:rsidR="00F74E84">
        <w:rPr>
          <w:rFonts w:ascii="Times New Roman" w:hAnsi="Times New Roman"/>
          <w:sz w:val="24"/>
          <w:szCs w:val="24"/>
          <w:lang w:val="sr-Cyrl-RS"/>
        </w:rPr>
        <w:t>miliona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F01AE" w:rsidRDefault="007F01AE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241E9" w:rsidRDefault="00880DB2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diskusiji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učestvovao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poslanik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Despotović</w:t>
      </w:r>
      <w:r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7F01AE" w:rsidRPr="00FF2F11" w:rsidRDefault="007F01AE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236A" w:rsidRDefault="00AE4677" w:rsidP="00D5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Nakon</w:t>
      </w:r>
      <w:r w:rsidR="00C71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obavljenje</w:t>
      </w:r>
      <w:r w:rsidR="00C71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diskusije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Odbor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 w:rsidR="00C71766">
        <w:rPr>
          <w:rFonts w:ascii="Times New Roman" w:hAnsi="Times New Roman"/>
          <w:sz w:val="24"/>
          <w:szCs w:val="24"/>
          <w:lang w:val="sr-Cyrl-RS"/>
        </w:rPr>
        <w:t>,</w:t>
      </w:r>
      <w:r w:rsidR="00C71766" w:rsidRPr="00C71766">
        <w:rPr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jednoglasno</w:t>
      </w:r>
      <w:r w:rsidR="00880D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</w:t>
      </w:r>
      <w:r w:rsidR="00880DB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2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880DB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„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880DB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</w:t>
      </w:r>
      <w:r w:rsidR="00C71766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doneo</w:t>
      </w:r>
      <w:r w:rsidR="00C71766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O</w:t>
      </w:r>
      <w:r w:rsidR="00F74E84">
        <w:rPr>
          <w:rFonts w:ascii="Times New Roman" w:hAnsi="Times New Roman"/>
          <w:sz w:val="24"/>
          <w:szCs w:val="24"/>
          <w:lang w:val="ru-RU"/>
        </w:rPr>
        <w:t>dluku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o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davanju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saglasnosti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na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Predlog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odluke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o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finansijskom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planu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Državne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revizorske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institucije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za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6"/>
          <w:lang w:val="sr-Cyrl-RS"/>
        </w:rPr>
        <w:t>godinu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>,</w:t>
      </w:r>
      <w:r w:rsidR="00D5236A" w:rsidRPr="00E66EB5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sa</w:t>
      </w:r>
      <w:r w:rsidR="00D5236A" w:rsidRPr="00E66EB5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projekcijama</w:t>
      </w:r>
      <w:r w:rsidR="00D5236A" w:rsidRPr="00E66EB5">
        <w:rPr>
          <w:rFonts w:ascii="Times New Roman" w:hAnsi="Times New Roman" w:cs="Times New Roman"/>
          <w:sz w:val="24"/>
          <w:szCs w:val="24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</w:rPr>
        <w:t>za</w:t>
      </w:r>
      <w:r w:rsidR="00D5236A" w:rsidRPr="00E66EB5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F74E8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5236A" w:rsidRPr="00E66EB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F74E84">
        <w:rPr>
          <w:rFonts w:ascii="Times New Roman" w:hAnsi="Times New Roman" w:cs="Times New Roman"/>
          <w:sz w:val="24"/>
          <w:szCs w:val="24"/>
        </w:rPr>
        <w:t>godinu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proofErr w:type="gramEnd"/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5236A" w:rsidRPr="00E66EB5">
        <w:rPr>
          <w:rFonts w:ascii="Times New Roman" w:hAnsi="Times New Roman" w:cs="Times New Roman"/>
          <w:sz w:val="24"/>
          <w:szCs w:val="24"/>
        </w:rPr>
        <w:t>40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5236A" w:rsidRPr="00E66EB5">
        <w:rPr>
          <w:rFonts w:ascii="Times New Roman" w:hAnsi="Times New Roman" w:cs="Times New Roman"/>
          <w:sz w:val="24"/>
          <w:szCs w:val="24"/>
        </w:rPr>
        <w:t>-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5086</w:t>
      </w:r>
      <w:r w:rsidR="00D5236A" w:rsidRPr="00E66EB5">
        <w:rPr>
          <w:rFonts w:ascii="Times New Roman" w:hAnsi="Times New Roman" w:cs="Times New Roman"/>
          <w:sz w:val="24"/>
          <w:szCs w:val="24"/>
        </w:rPr>
        <w:t>/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5236A" w:rsidRPr="00E66EB5">
        <w:rPr>
          <w:rFonts w:ascii="Times New Roman" w:hAnsi="Times New Roman" w:cs="Times New Roman"/>
          <w:sz w:val="24"/>
          <w:szCs w:val="24"/>
        </w:rPr>
        <w:t>17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-09/5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: 401-301/2018-09/29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: 401-301/2018-09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uključena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05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:401-7356/2018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 05 </w:t>
      </w:r>
      <w:r w:rsidR="00F74E8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: 401-10262/2018.</w:t>
      </w:r>
    </w:p>
    <w:p w:rsidR="00B31F0D" w:rsidRPr="00981698" w:rsidRDefault="00B31F0D" w:rsidP="00D52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4598" w:rsidRDefault="00F74E84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246515"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246515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246515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AE4677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Davanje</w:t>
      </w:r>
      <w:r w:rsidR="00880DB2" w:rsidRPr="00880DB2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saglasnosti</w:t>
      </w:r>
      <w:r w:rsidR="00880DB2" w:rsidRPr="00880DB2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na</w:t>
      </w:r>
      <w:r w:rsidR="00880DB2" w:rsidRPr="00880DB2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Predlog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finansijskog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plana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Državne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revizorske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institucije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2019. </w:t>
      </w:r>
      <w:proofErr w:type="gramStart"/>
      <w:r>
        <w:rPr>
          <w:rStyle w:val="colornavy"/>
          <w:rFonts w:ascii="Times New Roman" w:hAnsi="Times New Roman"/>
          <w:b/>
          <w:sz w:val="24"/>
          <w:szCs w:val="24"/>
        </w:rPr>
        <w:t>godinu</w:t>
      </w:r>
      <w:proofErr w:type="gram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sa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projekcijama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2020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  <w:lang w:val="sr-Cyrl-RS"/>
        </w:rPr>
        <w:t>.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Style w:val="colornavy"/>
          <w:rFonts w:ascii="Times New Roman" w:hAnsi="Times New Roman"/>
          <w:b/>
          <w:sz w:val="24"/>
          <w:szCs w:val="24"/>
        </w:rPr>
        <w:t>i</w:t>
      </w:r>
      <w:proofErr w:type="gram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2021. </w:t>
      </w:r>
      <w:proofErr w:type="gramStart"/>
      <w:r>
        <w:rPr>
          <w:rStyle w:val="colornavy"/>
          <w:rFonts w:ascii="Times New Roman" w:hAnsi="Times New Roman"/>
          <w:b/>
          <w:sz w:val="24"/>
          <w:szCs w:val="24"/>
        </w:rPr>
        <w:t>godinu</w:t>
      </w:r>
      <w:proofErr w:type="gramEnd"/>
      <w:r w:rsidR="00880DB2" w:rsidRPr="00880DB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7F01AE" w:rsidRDefault="007F01AE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04598" w:rsidRDefault="00004598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Duško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Pejović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ukupan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iznos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narednu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oko</w:t>
      </w:r>
      <w:r>
        <w:rPr>
          <w:rFonts w:ascii="Times New Roman" w:hAnsi="Times New Roman"/>
          <w:sz w:val="24"/>
          <w:szCs w:val="24"/>
          <w:lang w:val="sr-Cyrl-RS"/>
        </w:rPr>
        <w:t xml:space="preserve"> 745 </w:t>
      </w:r>
      <w:r w:rsidR="00F74E84">
        <w:rPr>
          <w:rFonts w:ascii="Times New Roman" w:hAnsi="Times New Roman"/>
          <w:sz w:val="24"/>
          <w:szCs w:val="24"/>
          <w:lang w:val="sr-Cyrl-RS"/>
        </w:rPr>
        <w:t>miliona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najveći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doprinose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74E84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planu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ostaje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isti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54134" w:rsidRPr="00554134" w:rsidRDefault="00554134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241E9" w:rsidRDefault="00F74E84" w:rsidP="007F01A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00459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00459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459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učestvovao</w:t>
      </w:r>
      <w:r w:rsidR="0000459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0459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045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0045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004598">
        <w:rPr>
          <w:rFonts w:ascii="Times New Roman" w:hAnsi="Times New Roman"/>
          <w:sz w:val="24"/>
          <w:szCs w:val="24"/>
          <w:lang w:val="sr-Cyrl-RS"/>
        </w:rPr>
        <w:t>.</w:t>
      </w:r>
      <w:r w:rsidR="00004598">
        <w:rPr>
          <w:rFonts w:ascii="Times New Roman" w:hAnsi="Times New Roman"/>
          <w:sz w:val="24"/>
          <w:szCs w:val="24"/>
          <w:lang w:val="sr-Cyrl-RS"/>
        </w:rPr>
        <w:tab/>
      </w:r>
    </w:p>
    <w:p w:rsidR="00554134" w:rsidRPr="00554134" w:rsidRDefault="00554134" w:rsidP="007F01A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01AE" w:rsidRPr="00554134" w:rsidRDefault="00004598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Odbor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 w:rsidR="00FE1929">
        <w:rPr>
          <w:rFonts w:ascii="Times New Roman" w:hAnsi="Times New Roman"/>
          <w:sz w:val="24"/>
          <w:szCs w:val="24"/>
          <w:lang w:val="sr-Cyrl-RS"/>
        </w:rPr>
        <w:t>,</w:t>
      </w:r>
      <w:r w:rsidR="00FE1929" w:rsidRPr="00FE1929">
        <w:rPr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osnovu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člana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51. </w:t>
      </w:r>
      <w:r w:rsidR="00F74E84">
        <w:rPr>
          <w:rFonts w:ascii="Times New Roman" w:hAnsi="Times New Roman"/>
          <w:sz w:val="24"/>
          <w:szCs w:val="24"/>
          <w:lang w:val="sr-Cyrl-RS"/>
        </w:rPr>
        <w:t>stav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F74E84">
        <w:rPr>
          <w:rFonts w:ascii="Times New Roman" w:hAnsi="Times New Roman"/>
          <w:sz w:val="24"/>
          <w:szCs w:val="24"/>
          <w:lang w:val="sr-Cyrl-RS"/>
        </w:rPr>
        <w:t>Zakona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Državnoj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revizorskoj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instituciji</w:t>
      </w:r>
      <w:r w:rsidR="00FE1929">
        <w:rPr>
          <w:rFonts w:ascii="Times New Roman" w:hAnsi="Times New Roman"/>
          <w:sz w:val="24"/>
          <w:szCs w:val="24"/>
          <w:lang w:val="sr-Cyrl-RS"/>
        </w:rPr>
        <w:t>,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11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iskoristio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pravo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</w:t>
      </w:r>
      <w:r w:rsidR="00FE192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doneo</w:t>
      </w:r>
      <w:r w:rsidR="00C717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Odluku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o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davanju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saglasnosti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ru-RU"/>
        </w:rPr>
        <w:t>na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F</w:t>
      </w:r>
      <w:r w:rsidR="00F74E84">
        <w:rPr>
          <w:rFonts w:ascii="Times New Roman" w:hAnsi="Times New Roman"/>
          <w:sz w:val="24"/>
          <w:szCs w:val="24"/>
        </w:rPr>
        <w:t>inansijsk</w:t>
      </w:r>
      <w:r w:rsidR="00F74E84">
        <w:rPr>
          <w:rFonts w:ascii="Times New Roman" w:hAnsi="Times New Roman"/>
          <w:sz w:val="24"/>
          <w:szCs w:val="24"/>
          <w:lang w:val="sr-Cyrl-RS"/>
        </w:rPr>
        <w:t>i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plan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Državne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revizorske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institucije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za</w:t>
      </w:r>
      <w:r w:rsidRPr="00880DB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880D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74E84">
        <w:rPr>
          <w:rFonts w:ascii="Times New Roman" w:hAnsi="Times New Roman"/>
          <w:sz w:val="24"/>
          <w:szCs w:val="24"/>
        </w:rPr>
        <w:t>godinu</w:t>
      </w:r>
      <w:proofErr w:type="gramEnd"/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sa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projekcijama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za</w:t>
      </w:r>
      <w:r w:rsidRPr="00880DB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880D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74E84">
        <w:rPr>
          <w:rFonts w:ascii="Times New Roman" w:hAnsi="Times New Roman"/>
          <w:sz w:val="24"/>
          <w:szCs w:val="24"/>
        </w:rPr>
        <w:t>i</w:t>
      </w:r>
      <w:proofErr w:type="gramEnd"/>
      <w:r w:rsidRPr="00880DB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880DB2">
        <w:rPr>
          <w:rFonts w:ascii="Times New Roman" w:hAnsi="Times New Roman"/>
          <w:sz w:val="24"/>
          <w:szCs w:val="24"/>
        </w:rPr>
        <w:t xml:space="preserve">. </w:t>
      </w:r>
      <w:r w:rsidR="00F74E84">
        <w:rPr>
          <w:rFonts w:ascii="Times New Roman" w:hAnsi="Times New Roman"/>
          <w:sz w:val="24"/>
          <w:szCs w:val="24"/>
          <w:lang w:val="sr-Cyrl-RS"/>
        </w:rPr>
        <w:t>g</w:t>
      </w:r>
      <w:r w:rsidR="00F74E84">
        <w:rPr>
          <w:rFonts w:ascii="Times New Roman" w:hAnsi="Times New Roman"/>
          <w:sz w:val="24"/>
          <w:szCs w:val="24"/>
        </w:rPr>
        <w:t>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E1929" w:rsidRDefault="00FE1929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7EF6" w:rsidRDefault="00F74E84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TREĆA</w:t>
      </w:r>
      <w:r w:rsidR="0000459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4E49BD" w:rsidRPr="000241E9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4E49B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Davanje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saglasnosti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Fiskalnog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Predlogom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kadrovskog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Fiskalnog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davanje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saglasnosti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Fiskalnog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Predlogom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kadrovskog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plana</w:t>
      </w:r>
      <w:r w:rsidR="000241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Fiskalnog</w:t>
      </w:r>
      <w:r w:rsidR="000241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0241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241E9">
        <w:rPr>
          <w:rFonts w:ascii="Times New Roman" w:hAnsi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FA0B6F" w:rsidRPr="00FA0B6F" w:rsidRDefault="00FA0B6F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A0B6F" w:rsidRDefault="00F74E84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sadržan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0B6F">
        <w:rPr>
          <w:rFonts w:ascii="Times New Roman" w:hAnsi="Times New Roman"/>
          <w:sz w:val="24"/>
          <w:szCs w:val="24"/>
          <w:lang w:val="sr-Cyrl-RS"/>
        </w:rPr>
        <w:t>92</w:t>
      </w:r>
      <w:r>
        <w:rPr>
          <w:rFonts w:ascii="Times New Roman" w:hAnsi="Times New Roman"/>
          <w:sz w:val="24"/>
          <w:szCs w:val="24"/>
          <w:lang w:val="sr-Cyrl-RS"/>
        </w:rPr>
        <w:t>ć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F02065">
        <w:rPr>
          <w:rFonts w:ascii="Times New Roman" w:hAnsi="Times New Roman"/>
          <w:sz w:val="24"/>
          <w:szCs w:val="24"/>
          <w:lang w:val="sr-Cyrl-RS"/>
        </w:rPr>
        <w:t>,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utvrđuje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telu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FA0B6F">
        <w:rPr>
          <w:rFonts w:ascii="Times New Roman" w:hAnsi="Times New Roman"/>
          <w:sz w:val="24"/>
          <w:szCs w:val="24"/>
          <w:lang w:val="sr-Cyrl-RS"/>
        </w:rPr>
        <w:t>.</w:t>
      </w:r>
    </w:p>
    <w:p w:rsidR="001D290E" w:rsidRDefault="001D290E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0B6F" w:rsidRDefault="00F74E84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Altiparmakov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planove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zatraženo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12,7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43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čine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uračunatim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uvećanjem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7%.</w:t>
      </w:r>
    </w:p>
    <w:p w:rsidR="001D290E" w:rsidRPr="00FA0B6F" w:rsidRDefault="001D290E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4E7A" w:rsidRDefault="00107EF6" w:rsidP="00107EF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U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diskusiji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su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učestvovali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poslanici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Aleksandra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Tomić</w:t>
      </w:r>
      <w:r w:rsidR="00E97A38">
        <w:rPr>
          <w:rFonts w:ascii="Times New Roman" w:hAnsi="Times New Roman"/>
          <w:sz w:val="24"/>
          <w:szCs w:val="24"/>
          <w:lang w:val="sr-Cyrl-RS"/>
        </w:rPr>
        <w:t>,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Milan</w:t>
      </w:r>
      <w:r w:rsidR="00E97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Lapčević</w:t>
      </w:r>
      <w:r w:rsidR="00E97A3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Zoran</w:t>
      </w:r>
      <w:r w:rsidR="00E97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Despotović</w:t>
      </w:r>
      <w:r w:rsidR="00E97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</w:t>
      </w:r>
      <w:r w:rsidR="00E97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Goran</w:t>
      </w:r>
      <w:r w:rsidR="00E97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Kovačević</w:t>
      </w:r>
      <w:r w:rsidR="001D290E">
        <w:rPr>
          <w:rFonts w:ascii="Times New Roman" w:hAnsi="Times New Roman"/>
          <w:sz w:val="24"/>
          <w:szCs w:val="24"/>
          <w:lang w:val="sr-Cyrl-RS"/>
        </w:rPr>
        <w:t>.</w:t>
      </w:r>
    </w:p>
    <w:p w:rsidR="001D290E" w:rsidRPr="00107EF6" w:rsidRDefault="001D290E" w:rsidP="00107EF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6D68" w:rsidRDefault="00F74E84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41E9">
        <w:rPr>
          <w:rFonts w:ascii="Times New Roman" w:hAnsi="Times New Roman"/>
          <w:sz w:val="24"/>
          <w:szCs w:val="24"/>
          <w:lang w:val="sr-Cyrl-RS"/>
        </w:rPr>
        <w:t>,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92</w:t>
      </w:r>
      <w:r>
        <w:rPr>
          <w:rFonts w:ascii="Times New Roman" w:hAnsi="Times New Roman"/>
          <w:sz w:val="24"/>
          <w:szCs w:val="24"/>
          <w:lang w:val="sr-Cyrl-RS"/>
        </w:rPr>
        <w:t>ć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FE1929">
        <w:rPr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11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iskoristio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pravo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</w:t>
      </w:r>
      <w:r w:rsidR="000241E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="005F4E7A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doneo</w:t>
      </w:r>
      <w:r w:rsidR="00FE1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Odluku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davanju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saglasnosti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kadrovskog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F4E7A">
        <w:rPr>
          <w:rFonts w:ascii="Times New Roman" w:hAnsi="Times New Roman"/>
          <w:sz w:val="24"/>
          <w:szCs w:val="24"/>
          <w:lang w:val="sr-Cyrl-RS"/>
        </w:rPr>
        <w:t>.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241E9" w:rsidRPr="00554134" w:rsidRDefault="000241E9" w:rsidP="000241E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4E7A" w:rsidRDefault="00F74E84" w:rsidP="000241E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0241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241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241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0241E9" w:rsidRPr="000241E9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0241E9" w:rsidRDefault="000241E9" w:rsidP="000241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4E7A" w:rsidRDefault="00F74E84" w:rsidP="005F4E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0241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obavljene</w:t>
      </w:r>
      <w:r w:rsidR="000241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0241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41E9">
        <w:rPr>
          <w:rFonts w:ascii="Times New Roman" w:hAnsi="Times New Roman"/>
          <w:sz w:val="24"/>
          <w:szCs w:val="24"/>
          <w:lang w:val="sr-Cyrl-RS"/>
        </w:rPr>
        <w:t>,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92</w:t>
      </w:r>
      <w:r>
        <w:rPr>
          <w:rFonts w:ascii="Times New Roman" w:hAnsi="Times New Roman"/>
          <w:sz w:val="24"/>
          <w:szCs w:val="24"/>
          <w:lang w:val="sr-Cyrl-RS"/>
        </w:rPr>
        <w:t>ć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FE1929">
        <w:rPr>
          <w:rFonts w:ascii="Times New Roman" w:hAnsi="Times New Roman"/>
          <w:sz w:val="24"/>
          <w:szCs w:val="24"/>
          <w:lang w:val="sr-Cyrl-RS"/>
        </w:rPr>
        <w:t>,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11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iskoristio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pravo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</w:t>
      </w:r>
      <w:r w:rsidR="000241E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="005F4E7A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doneo</w:t>
      </w:r>
      <w:r w:rsidR="00FE1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Odluku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davanju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saglasnosti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5F4E7A">
        <w:rPr>
          <w:rFonts w:ascii="Times New Roman" w:hAnsi="Times New Roman"/>
          <w:sz w:val="24"/>
          <w:szCs w:val="24"/>
          <w:lang w:val="sr-Cyrl-RS"/>
        </w:rPr>
        <w:t>9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kadrovskog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5F4E7A">
        <w:rPr>
          <w:rFonts w:ascii="Times New Roman" w:hAnsi="Times New Roman"/>
          <w:sz w:val="24"/>
          <w:szCs w:val="24"/>
          <w:lang w:val="sr-Cyrl-RS"/>
        </w:rPr>
        <w:t>9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F4E7A">
        <w:rPr>
          <w:rFonts w:ascii="Times New Roman" w:hAnsi="Times New Roman"/>
          <w:sz w:val="24"/>
          <w:szCs w:val="24"/>
          <w:lang w:val="sr-Cyrl-RS"/>
        </w:rPr>
        <w:t>.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1F0D" w:rsidRDefault="00B31F0D" w:rsidP="005F4E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4E7A" w:rsidRDefault="00F74E84" w:rsidP="005F4E7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="005F4E7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5F4E7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5F4E7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5F4E7A" w:rsidRPr="00246515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Konstatovanje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prestanka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funkcije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Ivanu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Nikoliću</w:t>
      </w:r>
      <w:r w:rsidR="005F4E7A" w:rsidRPr="005F4E7A">
        <w:rPr>
          <w:rFonts w:ascii="Times New Roman" w:hAnsi="Times New Roman"/>
          <w:b/>
          <w:sz w:val="24"/>
          <w:szCs w:val="24"/>
        </w:rPr>
        <w:t>,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članu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Narodne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banke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5F4E7A" w:rsidRPr="005F4E7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istekom</w:t>
      </w:r>
      <w:r w:rsidR="005F4E7A" w:rsidRPr="005F4E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mandata</w:t>
      </w:r>
    </w:p>
    <w:p w:rsidR="005F4E7A" w:rsidRDefault="005F4E7A" w:rsidP="005F4E7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B31F0D" w:rsidRDefault="005F4E7A" w:rsidP="005F4E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Predsednik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Odbora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podsetila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članove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Odlukom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guvernera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banke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donela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F74E84"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F74E8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izabran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pet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godine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sz w:val="24"/>
          <w:szCs w:val="24"/>
          <w:lang w:val="sr-Cyrl-RS"/>
        </w:rPr>
        <w:t>kao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da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mandat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ističe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F74E84"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D290E" w:rsidRDefault="001D290E" w:rsidP="005F4E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1F0D" w:rsidRDefault="00B31F0D" w:rsidP="005F4E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74E84">
        <w:rPr>
          <w:rFonts w:ascii="Times New Roman" w:hAnsi="Times New Roman"/>
          <w:sz w:val="24"/>
          <w:szCs w:val="24"/>
          <w:lang w:val="sr-Cyrl-RS"/>
        </w:rPr>
        <w:t>Odbor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</w:t>
      </w:r>
      <w:r w:rsidR="00F10292">
        <w:rPr>
          <w:rFonts w:ascii="Times New Roman" w:hAnsi="Times New Roman"/>
          <w:sz w:val="24"/>
          <w:szCs w:val="24"/>
          <w:lang w:val="sr-Cyrl-RS"/>
        </w:rPr>
        <w:t>,</w:t>
      </w:r>
      <w:r w:rsidR="00F10292" w:rsidRP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u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skladu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sa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članom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F74E84">
        <w:rPr>
          <w:rFonts w:ascii="Times New Roman" w:hAnsi="Times New Roman"/>
          <w:sz w:val="24"/>
          <w:szCs w:val="24"/>
          <w:lang w:val="sr-Cyrl-RS"/>
        </w:rPr>
        <w:t>stav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F74E84">
        <w:rPr>
          <w:rFonts w:ascii="Times New Roman" w:hAnsi="Times New Roman"/>
          <w:sz w:val="24"/>
          <w:szCs w:val="24"/>
          <w:lang w:val="sr-Cyrl-RS"/>
        </w:rPr>
        <w:t>Zakona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Narodnoj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banci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Srbije</w:t>
      </w:r>
      <w:r w:rsidR="00F10292">
        <w:rPr>
          <w:rFonts w:ascii="Times New Roman" w:hAnsi="Times New Roman"/>
          <w:sz w:val="24"/>
          <w:szCs w:val="24"/>
          <w:lang w:val="sr-Cyrl-RS"/>
        </w:rPr>
        <w:t>,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12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konstatovao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da</w:t>
      </w:r>
      <w:r w:rsidR="00AA55FE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Ivanu</w:t>
      </w:r>
      <w:r w:rsidR="00AA55FE"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Nikoliću</w:t>
      </w:r>
      <w:r w:rsidR="00AA55FE" w:rsidRPr="00B31F0D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prestaje</w:t>
      </w:r>
      <w:r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funkcije</w:t>
      </w:r>
      <w:r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člana</w:t>
      </w:r>
      <w:r w:rsidR="001F2AB7"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Saveta</w:t>
      </w:r>
      <w:r w:rsidR="001F2AB7"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Narodne</w:t>
      </w:r>
      <w:r w:rsidR="001F2AB7"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banke</w:t>
      </w:r>
      <w:r w:rsidR="001F2AB7"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Srbije</w:t>
      </w:r>
      <w:r w:rsidR="001F2AB7" w:rsidRP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55FE"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="00F74E84">
        <w:rPr>
          <w:rFonts w:ascii="Times New Roman" w:hAnsi="Times New Roman"/>
          <w:sz w:val="24"/>
          <w:szCs w:val="24"/>
          <w:lang w:val="sr-Cyrl-RS"/>
        </w:rPr>
        <w:t>decembra</w:t>
      </w:r>
      <w:r w:rsidR="00AA55FE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F74E84">
        <w:rPr>
          <w:rFonts w:ascii="Times New Roman" w:hAnsi="Times New Roman"/>
          <w:sz w:val="24"/>
          <w:szCs w:val="24"/>
          <w:lang w:val="sr-Cyrl-RS"/>
        </w:rPr>
        <w:t>godine</w:t>
      </w:r>
      <w:r w:rsidR="00AA55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/>
          <w:bCs/>
          <w:sz w:val="24"/>
          <w:szCs w:val="24"/>
        </w:rPr>
        <w:t>istekom</w:t>
      </w:r>
      <w:r w:rsidRPr="00B31F0D">
        <w:rPr>
          <w:rFonts w:ascii="Times New Roman" w:hAnsi="Times New Roman"/>
          <w:bCs/>
          <w:sz w:val="24"/>
          <w:szCs w:val="24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</w:rPr>
        <w:t>mandata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1D290E" w:rsidRDefault="001D290E" w:rsidP="005F4E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B31F0D" w:rsidRPr="001D290E" w:rsidRDefault="001D290E" w:rsidP="001D290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Predsednica</w:t>
      </w:r>
      <w:r w:rsidR="00F1029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F1029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F1029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1029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F10292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bCs/>
          <w:sz w:val="24"/>
          <w:szCs w:val="24"/>
          <w:lang w:val="sr-Cyrl-RS"/>
        </w:rPr>
        <w:t>članom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 22. </w:t>
      </w:r>
      <w:r w:rsidR="00F74E84">
        <w:rPr>
          <w:rFonts w:ascii="Times New Roman" w:hAnsi="Times New Roman"/>
          <w:sz w:val="24"/>
          <w:szCs w:val="24"/>
          <w:lang w:val="sr-Cyrl-RS"/>
        </w:rPr>
        <w:t>Zakona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Narodnoj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banci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Srbije</w:t>
      </w:r>
      <w:r w:rsidR="00F10292">
        <w:rPr>
          <w:rFonts w:ascii="Times New Roman" w:hAnsi="Times New Roman"/>
          <w:sz w:val="24"/>
          <w:szCs w:val="24"/>
          <w:lang w:val="sr-Cyrl-RS"/>
        </w:rPr>
        <w:t>,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Odbor</w:t>
      </w:r>
      <w:r w:rsidR="001F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treba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da</w:t>
      </w:r>
      <w:r w:rsidR="001F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pokrene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postupak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za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izbor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novog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člana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Saveta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guvernera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Narodne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banke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10292" w:rsidRPr="00F10292">
        <w:rPr>
          <w:bCs/>
          <w:sz w:val="28"/>
          <w:szCs w:val="28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uputiti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dopis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predsednicima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poslaničkih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grupa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pozivom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poslaničke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dostave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guvernera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biografijom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izjavom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prihvatanju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4E84">
        <w:rPr>
          <w:rFonts w:ascii="Times New Roman" w:hAnsi="Times New Roman" w:cs="Times New Roman"/>
          <w:bCs/>
          <w:sz w:val="24"/>
          <w:szCs w:val="24"/>
          <w:lang w:val="sr-Cyrl-RS"/>
        </w:rPr>
        <w:t>kandidature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lastRenderedPageBreak/>
        <w:t xml:space="preserve">            </w:t>
      </w:r>
      <w:r w:rsidR="00F74E84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F74E84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F74E84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F74E84">
        <w:rPr>
          <w:rFonts w:ascii="Times New Roman" w:hAnsi="Times New Roman"/>
          <w:sz w:val="24"/>
          <w:szCs w:val="24"/>
        </w:rPr>
        <w:t>Sednica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tonski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F74E84">
        <w:rPr>
          <w:rFonts w:ascii="Times New Roman" w:hAnsi="Times New Roman"/>
          <w:sz w:val="24"/>
          <w:szCs w:val="24"/>
        </w:rPr>
        <w:t>snimana</w:t>
      </w:r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1D290E" w:rsidRPr="00E35F59" w:rsidRDefault="001D290E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="00F74E84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="00F74E84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F74E84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sr-Cyrl-CS"/>
        </w:rPr>
        <w:t>Ljiljana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sr-Cyrl-CS"/>
        </w:rPr>
        <w:t>Miletić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sr-Cyrl-CS"/>
        </w:rPr>
        <w:t>Živković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74E84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48" w:rsidRDefault="004E0A48">
      <w:pPr>
        <w:spacing w:after="0" w:line="240" w:lineRule="auto"/>
      </w:pPr>
      <w:r>
        <w:separator/>
      </w:r>
    </w:p>
  </w:endnote>
  <w:endnote w:type="continuationSeparator" w:id="0">
    <w:p w:rsidR="004E0A48" w:rsidRDefault="004E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48" w:rsidRDefault="004E0A48">
      <w:pPr>
        <w:spacing w:after="0" w:line="240" w:lineRule="auto"/>
      </w:pPr>
      <w:r>
        <w:separator/>
      </w:r>
    </w:p>
  </w:footnote>
  <w:footnote w:type="continuationSeparator" w:id="0">
    <w:p w:rsidR="004E0A48" w:rsidRDefault="004E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E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241E9"/>
    <w:rsid w:val="000324F0"/>
    <w:rsid w:val="000B021A"/>
    <w:rsid w:val="00107EF6"/>
    <w:rsid w:val="0011514B"/>
    <w:rsid w:val="0013174E"/>
    <w:rsid w:val="00137AB0"/>
    <w:rsid w:val="001B512E"/>
    <w:rsid w:val="001D290E"/>
    <w:rsid w:val="001F2AB7"/>
    <w:rsid w:val="002139A8"/>
    <w:rsid w:val="002217D0"/>
    <w:rsid w:val="002321BC"/>
    <w:rsid w:val="00244BB0"/>
    <w:rsid w:val="00246515"/>
    <w:rsid w:val="002835EC"/>
    <w:rsid w:val="002B649A"/>
    <w:rsid w:val="002D6E86"/>
    <w:rsid w:val="003058A8"/>
    <w:rsid w:val="00316CE3"/>
    <w:rsid w:val="00331755"/>
    <w:rsid w:val="00342893"/>
    <w:rsid w:val="00354E26"/>
    <w:rsid w:val="003D38B4"/>
    <w:rsid w:val="00420B24"/>
    <w:rsid w:val="00443BEF"/>
    <w:rsid w:val="00483F54"/>
    <w:rsid w:val="004A53F3"/>
    <w:rsid w:val="004E0A48"/>
    <w:rsid w:val="004E49BD"/>
    <w:rsid w:val="005244AD"/>
    <w:rsid w:val="00554134"/>
    <w:rsid w:val="005B63B1"/>
    <w:rsid w:val="005C08AA"/>
    <w:rsid w:val="005E126B"/>
    <w:rsid w:val="005E2649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365BA"/>
    <w:rsid w:val="006A0880"/>
    <w:rsid w:val="006E1915"/>
    <w:rsid w:val="00702A03"/>
    <w:rsid w:val="0071043B"/>
    <w:rsid w:val="007143A4"/>
    <w:rsid w:val="00722E0A"/>
    <w:rsid w:val="007617E8"/>
    <w:rsid w:val="007B5995"/>
    <w:rsid w:val="007F01AE"/>
    <w:rsid w:val="008348C4"/>
    <w:rsid w:val="00835245"/>
    <w:rsid w:val="00880DB2"/>
    <w:rsid w:val="00885EA7"/>
    <w:rsid w:val="008F7DA6"/>
    <w:rsid w:val="00913ED3"/>
    <w:rsid w:val="00945DC9"/>
    <w:rsid w:val="00981698"/>
    <w:rsid w:val="009817BB"/>
    <w:rsid w:val="00992341"/>
    <w:rsid w:val="009E05F8"/>
    <w:rsid w:val="009E7381"/>
    <w:rsid w:val="00A03188"/>
    <w:rsid w:val="00A12E38"/>
    <w:rsid w:val="00A45710"/>
    <w:rsid w:val="00A65A22"/>
    <w:rsid w:val="00A71675"/>
    <w:rsid w:val="00AA55FE"/>
    <w:rsid w:val="00AB6533"/>
    <w:rsid w:val="00AD3A40"/>
    <w:rsid w:val="00AE4677"/>
    <w:rsid w:val="00B31F0D"/>
    <w:rsid w:val="00C025B1"/>
    <w:rsid w:val="00C04DFB"/>
    <w:rsid w:val="00C11164"/>
    <w:rsid w:val="00C57F5A"/>
    <w:rsid w:val="00C71766"/>
    <w:rsid w:val="00CB72FD"/>
    <w:rsid w:val="00CC69D6"/>
    <w:rsid w:val="00D259CC"/>
    <w:rsid w:val="00D5236A"/>
    <w:rsid w:val="00D55DB8"/>
    <w:rsid w:val="00D8598D"/>
    <w:rsid w:val="00E05379"/>
    <w:rsid w:val="00E067A4"/>
    <w:rsid w:val="00E12D30"/>
    <w:rsid w:val="00E35F59"/>
    <w:rsid w:val="00E64BA2"/>
    <w:rsid w:val="00E66EB5"/>
    <w:rsid w:val="00E8749C"/>
    <w:rsid w:val="00E97A38"/>
    <w:rsid w:val="00EB3D71"/>
    <w:rsid w:val="00EE27AB"/>
    <w:rsid w:val="00EE366B"/>
    <w:rsid w:val="00F02065"/>
    <w:rsid w:val="00F10292"/>
    <w:rsid w:val="00F11BC6"/>
    <w:rsid w:val="00F15AAB"/>
    <w:rsid w:val="00F32912"/>
    <w:rsid w:val="00F336C5"/>
    <w:rsid w:val="00F35B28"/>
    <w:rsid w:val="00F36D68"/>
    <w:rsid w:val="00F74E84"/>
    <w:rsid w:val="00F90E2B"/>
    <w:rsid w:val="00FA0B6F"/>
    <w:rsid w:val="00FC5DF0"/>
    <w:rsid w:val="00FC7830"/>
    <w:rsid w:val="00FE1929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CBDC-9471-4D38-A390-519D9A56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2019-03-27T11:32:00Z</dcterms:created>
  <dcterms:modified xsi:type="dcterms:W3CDTF">2019-03-27T11:32:00Z</dcterms:modified>
</cp:coreProperties>
</file>